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2"/>
        <w:spacing w:before="360" w:after="120"/>
        <w:jc w:val="both"/>
        <w:rPr/>
      </w:pPr>
      <w:bookmarkStart w:id="0" w:name="_ghvl0zry7tu0"/>
      <w:bookmarkEnd w:id="0"/>
      <w:r>
        <w:rPr/>
        <w:t>Konferencia Plant-Powered Perspectives 2024: Nezmeškajte prehľad kľúčových trendov a inovácií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>
          <w:b/>
        </w:rPr>
      </w:pPr>
      <w:r>
        <w:rPr>
          <w:b/>
        </w:rPr>
        <w:t xml:space="preserve">Organizátori konferencie Plant-Powered Perspectives práve zverejnili celý program jej piateho ročníka. Táto unikátna konferencia o aktuálnych trendoch a novinkách na trhu s rastlinnými potravinovými produktami sa uskutoční v Bratislave 6. novembra. 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Trh s rastlinnými potravinovými produktami sa dynamicky vyvíja a situácia za posledné dva roky iba prispela k tomu, že zákaznícke očakávania či ponuka prešli významnou zmenou. Program tohtoročnej konferencie Plant-Powered Perspectives ponúkne všetko, čo výrobcovia a predajcovia musia vedieť pre úspech v kategórii potravín na rastlinnej báze. Účastníci a účastníčky získajú tiež podrobný prehľad o aktuálnej situácii nielen na slovenskom a českom trhu.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 xml:space="preserve">V úvodnej prezentácii „Rastlinné potraviny v číslach: Kľúčové dáta o nákupoch domácností v Česku a na Slovensku“ predstaví riaditeľ divízie Spotrebiteľského panelu spoločnosti CPS GfK / YouGov, Ladislav Csengeri, aktuálne dáta z týchto trhov. </w:t>
      </w:r>
      <w:r>
        <w:rPr>
          <w:i/>
        </w:rPr>
        <w:t xml:space="preserve">„Rastlinné alternatívy zaznamenávajú z dlhodobého pohľadu nárast obľuby u českých aj slovenských spotrebiteľov. Za uplynulých 5 rokov (2019 </w:t>
      </w:r>
      <w:r>
        <w:rPr>
          <w:rFonts w:eastAsia="Arial Unicode MS" w:cs="Arial Unicode MS" w:ascii="Arial Unicode MS" w:hAnsi="Arial Unicode MS"/>
          <w:i/>
          <w:color w:val="777777"/>
        </w:rPr>
        <w:t>−</w:t>
      </w:r>
      <w:r>
        <w:rPr>
          <w:i/>
        </w:rPr>
        <w:t xml:space="preserve"> 2023) sme každý rok v priemere zvýšili výdavky na rastlinné alternatívy v Česku o 13 % a na Slovensku o 9 %,“</w:t>
      </w:r>
      <w:r>
        <w:rPr/>
        <w:t xml:space="preserve"> hovorí Csengeri. Dodáva, že na Slovensku si tieto potraviny počas uplynulého roka 2023 kúpilo vyše 60 % slovenských kupujúcich. 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S akými prekážkami sa musí vysporiadať medzinárodný distribútor FMCG pri zaraďovaní rastlinných alternatív na trh, a ako tieto prekážky prekonáva priblíži José Guillamón Reverte, business intelligence a brand manažér v Transtrade.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Špeciálny blok programu „Názvy plant-based potravín pod lupou“ bude venovaný značeniu potravín na rastlinnej báze. Samuel Rybnikár, odborný asistent na Právnickej fakulte Trnavskej univerzity, priblíži vo svojom vstupe „Navigácia v labyrinte legislatívy“ aktuálnu právnu úpravu značenia rastlinných alternatív na slovenskom a českom trhu. Následne budú spolu s Máriou Jendrišákovou (Danone) a Michalom Britvíkom (Ryba Žilina) diskutovať o aplikácii týchto pravidiel v praxi. Dozviete sa aj to, s akými výzvami sa musia výrobcovia rastlinných alternatív vysporiadať,</w:t>
      </w:r>
      <w:r>
        <w:rPr>
          <w:b/>
        </w:rPr>
        <w:t xml:space="preserve"> </w:t>
      </w:r>
      <w:r>
        <w:rPr/>
        <w:t>a ako sa to darí lídrom v tejto oblasti.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V druhej panelovej diskusii budú Jakub Lunter (Alfa Bio | Lunter), Katarína Horňáková (Lidl Slovensko) a Zuzana Charvátová (Nestlé | Garden Gourmet) hľadať odpovede na otázky, kam smeruje vývoj v oblasti výroby potravín na rastlinnej báze, aké výhody ponúkajú nové postupy výroby, a naopak, kde majú limity. Zistíte aj to, ako zohľadňujú tento aspekt maloobchodníci pri listingu nových produktov, a ako sa na vývoj vo výrobe potravín pozerajú zákazníci a zákazníčky.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 xml:space="preserve">Konferenciu organizuje program Jem pre Zem. </w:t>
      </w:r>
      <w:r>
        <w:rPr>
          <w:i/>
        </w:rPr>
        <w:t>„Sme radi že už po piaty rok môžeme privítať lídrov v oblasti maloobchodu, veľkoobchodu a výroby potravín, ktorí vidia, aký veľký potenciál prináša rastúci segment rastlinných potravinových produktov. Aj keď je konferencia určená najmä pre hráčov zo slovenského a českého trhu, vidíme, že stále častejšie majú o ňu záujem aj zástupcovia zo zahraničia,“</w:t>
      </w:r>
      <w:r>
        <w:rPr/>
        <w:t xml:space="preserve"> hovorí Marian Milec, manažér programu Jem pre Zem. 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Trh s potravinami prechádza rýchlymi zmenami a snaha o udržateľnejší potravinový systém prináša revolučné riešenia. Podobne ako zelená transformácia ovplyvnila automobilový priemysel príchodom elektromobilov, zvýšila dopyt po efektívnejších spotrebičoch či  obnoviteľných zdrojov energie, aj potravinárstvo hľadá nové cesty. Jedným z inovatívnych prístupov je produkcia mlieka, ktoré je identické s kravským, ale bez potreby nákladného chovu zvierat. Tento proces, založený na precíznej fermentácii, predstaví Bogna Borowiec z WePlanet.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 xml:space="preserve">Hlavným partnerom tohto ročníka je značka Lunter spoločnosti Alfa Bio, ktorá je členom skupiny New Originals. Celý program konferencie Plant-Powered Perspectives, ktorá sa bude konať 6. novembra nájdete na stránke </w:t>
      </w:r>
      <w:hyperlink r:id="rId2">
        <w:r>
          <w:rPr>
            <w:rStyle w:val="Style3"/>
            <w:color w:val="1155CC"/>
            <w:u w:val="single"/>
          </w:rPr>
          <w:t>plantpoweredperspectives.sk</w:t>
        </w:r>
      </w:hyperlink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>
          <w:b/>
          <w:i/>
          <w:i/>
        </w:rPr>
      </w:pPr>
      <w:r>
        <w:rPr>
          <w:b/>
          <w:i/>
        </w:rPr>
        <w:t>###</w:t>
      </w:r>
    </w:p>
    <w:p>
      <w:pPr>
        <w:pStyle w:val="normal1"/>
        <w:jc w:val="both"/>
        <w:rPr>
          <w:i/>
          <w:i/>
        </w:rPr>
      </w:pPr>
      <w:r>
        <w:rPr>
          <w:i/>
        </w:rPr>
      </w:r>
    </w:p>
    <w:p>
      <w:pPr>
        <w:pStyle w:val="normal1"/>
        <w:jc w:val="both"/>
        <w:rPr>
          <w:i/>
          <w:i/>
        </w:rPr>
      </w:pPr>
      <w:r>
        <w:rPr>
          <w:i/>
        </w:rPr>
        <w:t>Konferenciu organizuje program Jem pre Zem.</w:t>
      </w:r>
    </w:p>
    <w:p>
      <w:pPr>
        <w:pStyle w:val="normal1"/>
        <w:jc w:val="both"/>
        <w:rPr>
          <w:i/>
          <w:i/>
        </w:rPr>
      </w:pPr>
      <w:r>
        <w:rPr>
          <w:i/>
        </w:rPr>
      </w:r>
    </w:p>
    <w:p>
      <w:pPr>
        <w:pStyle w:val="normal1"/>
        <w:jc w:val="both"/>
        <w:rPr>
          <w:i/>
          <w:i/>
        </w:rPr>
      </w:pPr>
      <w:r>
        <w:rPr>
          <w:i/>
        </w:rPr>
        <w:t>O programe Jem pre Zem:</w:t>
      </w:r>
    </w:p>
    <w:p>
      <w:pPr>
        <w:pStyle w:val="normal1"/>
        <w:jc w:val="both"/>
        <w:rPr>
          <w:i/>
          <w:i/>
        </w:rPr>
      </w:pPr>
      <w:r>
        <w:rPr>
          <w:i/>
        </w:rPr>
        <w:t>Jem pre Zem je neziskový program, ktorého poslaním je presadzovať udržateľné spôsoby stravovania a robiť ich dostupnejšími.</w:t>
      </w:r>
    </w:p>
    <w:p>
      <w:pPr>
        <w:pStyle w:val="normal1"/>
        <w:jc w:val="both"/>
        <w:rPr>
          <w:i/>
          <w:i/>
        </w:rPr>
      </w:pPr>
      <w:r>
        <w:rPr>
          <w:i/>
        </w:rPr>
      </w:r>
    </w:p>
    <w:p>
      <w:pPr>
        <w:pStyle w:val="normal1"/>
        <w:jc w:val="both"/>
        <w:rPr>
          <w:i/>
          <w:i/>
        </w:rPr>
      </w:pPr>
      <w:r>
        <w:rPr>
          <w:i/>
        </w:rPr>
        <w:t>Projekt pôsobí v dvoch oblastiach: u jednotlivcov podporuje záujem o rastlinné stravovanie a uľahčuje im častejšie zaraďovanie rastlinných jedál. Zároveň zvyšuje dostupnosť rastlinných produktov a jedál na trhu budovaním prostredia, v ktorom je rozširovanie ponuky o takéto potraviny výhodné, atraktívne a jednoduché.</w:t>
      </w:r>
    </w:p>
    <w:p>
      <w:pPr>
        <w:pStyle w:val="normal1"/>
        <w:jc w:val="both"/>
        <w:rPr>
          <w:i/>
          <w:i/>
        </w:rPr>
      </w:pPr>
      <w:r>
        <w:rPr>
          <w:i/>
        </w:rPr>
      </w:r>
    </w:p>
    <w:p>
      <w:pPr>
        <w:pStyle w:val="normal1"/>
        <w:jc w:val="both"/>
        <w:rPr>
          <w:i/>
          <w:i/>
        </w:rPr>
      </w:pPr>
      <w:r>
        <w:rPr>
          <w:i/>
        </w:rPr>
        <w:t>Kontaktná osoba:</w:t>
      </w:r>
    </w:p>
    <w:p>
      <w:pPr>
        <w:pStyle w:val="normal1"/>
        <w:jc w:val="both"/>
        <w:rPr>
          <w:i/>
          <w:i/>
        </w:rPr>
      </w:pPr>
      <w:r>
        <w:rPr>
          <w:i/>
        </w:rPr>
        <w:t>Marian Milec</w:t>
      </w:r>
    </w:p>
    <w:p>
      <w:pPr>
        <w:pStyle w:val="normal1"/>
        <w:jc w:val="both"/>
        <w:rPr>
          <w:i/>
          <w:i/>
        </w:rPr>
      </w:pPr>
      <w:r>
        <w:rPr>
          <w:i/>
        </w:rPr>
        <w:t>marian.milec@jemprezem.sk</w:t>
      </w:r>
    </w:p>
    <w:p>
      <w:pPr>
        <w:pStyle w:val="normal1"/>
        <w:jc w:val="both"/>
        <w:rPr>
          <w:i/>
          <w:i/>
        </w:rPr>
      </w:pPr>
      <w:r>
        <w:rPr>
          <w:i/>
        </w:rPr>
        <w:t>+421 948 847 652</w:t>
      </w:r>
    </w:p>
    <w:p>
      <w:pPr>
        <w:pStyle w:val="normal1"/>
        <w:jc w:val="both"/>
        <w:rPr>
          <w:i/>
          <w:i/>
        </w:rPr>
      </w:pPr>
      <w:r>
        <w:rPr>
          <w:i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/>
    </w:pPr>
    <w:r>
      <w:rPr/>
      <w:drawing>
        <wp:inline distT="0" distB="0" distL="0" distR="0">
          <wp:extent cx="571500" cy="58547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/>
    </w:pPr>
    <w:r>
      <w:rPr/>
      <w:drawing>
        <wp:inline distT="0" distB="0" distL="0" distR="0">
          <wp:extent cx="571500" cy="58547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isplayBackgroundShape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k-SK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k-SK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Comment">
    <w:name w:val="Comment"/>
    <w:basedOn w:val="Normal"/>
    <w:qFormat/>
    <w:pPr>
      <w:spacing w:before="56" w:after="0"/>
      <w:ind w:left="56" w:right="56"/>
    </w:pPr>
    <w:rPr>
      <w:sz w:val="20"/>
      <w:szCs w:val="2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lantpoweredperspectives.sk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LibreOffice/24.8.2.1$Windows_X86_64 LibreOffice_project/0f794b6e29741098670a3b95d60478a65d05ef13</Application>
  <AppVersion>15.0000</AppVersion>
  <Pages>2</Pages>
  <Words>629</Words>
  <Characters>3909</Characters>
  <CharactersWithSpaces>4523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2024-10-07T21:33:42Z</dcterms:modified>
  <cp:revision>1</cp:revision>
  <dc:subject/>
  <dc:title/>
</cp:coreProperties>
</file>